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89B" w:rsidRPr="0069789B" w:rsidRDefault="000A6B3A" w:rsidP="0069789B">
      <w:pPr>
        <w:shd w:val="clear" w:color="auto" w:fill="FFFFFF"/>
        <w:spacing w:after="0" w:line="750" w:lineRule="atLeast"/>
        <w:jc w:val="center"/>
        <w:textAlignment w:val="baseline"/>
        <w:outlineLvl w:val="1"/>
        <w:rPr>
          <w:rFonts w:ascii="Trebuchet MS" w:eastAsia="Times New Roman" w:hAnsi="Trebuchet MS" w:cs="Times New Roman"/>
          <w:b/>
          <w:bCs/>
          <w:color w:val="444444"/>
          <w:sz w:val="28"/>
          <w:szCs w:val="28"/>
        </w:rPr>
      </w:pPr>
      <w:hyperlink r:id="rId6" w:history="1">
        <w:r w:rsidR="0069789B" w:rsidRPr="0069789B">
          <w:rPr>
            <w:rFonts w:ascii="Trebuchet MS" w:eastAsia="Times New Roman" w:hAnsi="Trebuchet MS" w:cs="Times New Roman"/>
            <w:b/>
            <w:bCs/>
            <w:color w:val="000000"/>
            <w:sz w:val="28"/>
            <w:szCs w:val="28"/>
          </w:rPr>
          <w:t>Obnovimo naše živote</w:t>
        </w:r>
      </w:hyperlink>
      <w:r w:rsidR="0069789B">
        <w:rPr>
          <w:rFonts w:ascii="Trebuchet MS" w:eastAsia="Times New Roman" w:hAnsi="Trebuchet MS" w:cs="Times New Roman"/>
          <w:b/>
          <w:bCs/>
          <w:color w:val="444444"/>
          <w:sz w:val="28"/>
          <w:szCs w:val="28"/>
        </w:rPr>
        <w:t xml:space="preserve">  12.muharrem 1435</w:t>
      </w:r>
    </w:p>
    <w:p w:rsidR="0069789B" w:rsidRPr="0069789B" w:rsidRDefault="0069789B" w:rsidP="0069789B">
      <w:pPr>
        <w:spacing w:before="120" w:after="120" w:line="330" w:lineRule="atLeast"/>
        <w:textAlignment w:val="baseline"/>
        <w:rPr>
          <w:rFonts w:ascii="Arial" w:eastAsia="Times New Roman" w:hAnsi="Arial" w:cs="Arial"/>
          <w:color w:val="444444"/>
          <w:sz w:val="28"/>
          <w:szCs w:val="28"/>
        </w:rPr>
      </w:pPr>
      <w:r w:rsidRPr="0069789B">
        <w:rPr>
          <w:rFonts w:ascii="Arial" w:eastAsia="Times New Roman" w:hAnsi="Arial" w:cs="Arial"/>
          <w:color w:val="444444"/>
          <w:sz w:val="28"/>
          <w:szCs w:val="28"/>
        </w:rPr>
        <w:t>     Često imamo priliku vidjeti ljude kako sa puno elana prilaze popravljanju svega onoga što je pokvareno ili što je slomljeno ili ga je zub vremena nagrizao. Tako vidimo ljude kako popravljaju svoje kuće, obnavljaju stanove, popravljaju auta i dr. Čovjek veoma mnogo vodi računa o tim materijalnim stvarima, ali se slabo kad zapita i rijetko kad se upušta da popravi samoga sebe i svoj odnos prema Allahu. Nekada čovjek poželi započeti novu stranicu u svom životu, želi nešto da promijeni, želi da se popravi, da poboljša stanje svoje vjere i taj početak veže za nepoznato, ili ga veže za promjenu mjesta boravka, ili za početak nove godine, ili kada ode u penziju itd. Čovjek misli da će sa ovim terminima doći neka neočekivana snaga koja će ga angažirati, koja će ga probuditi i motivisati da se popravi, međutim ovo je čista zabluda. Pokretačka snaga koja nas motiviše na promjenu se nalazi u nama samima. Pitanje  je samo da li smo spremni na promjene, da li želimo da se promjenimo.</w:t>
      </w:r>
    </w:p>
    <w:p w:rsidR="0069789B" w:rsidRPr="0069789B" w:rsidRDefault="0069789B" w:rsidP="0069789B">
      <w:pPr>
        <w:spacing w:before="120" w:after="120" w:line="330" w:lineRule="atLeast"/>
        <w:textAlignment w:val="baseline"/>
        <w:rPr>
          <w:rFonts w:ascii="Arial" w:eastAsia="Times New Roman" w:hAnsi="Arial" w:cs="Arial"/>
          <w:color w:val="444444"/>
          <w:sz w:val="28"/>
          <w:szCs w:val="28"/>
        </w:rPr>
      </w:pPr>
      <w:r w:rsidRPr="0069789B">
        <w:rPr>
          <w:rFonts w:ascii="Arial" w:eastAsia="Times New Roman" w:hAnsi="Arial" w:cs="Arial"/>
          <w:color w:val="444444"/>
          <w:sz w:val="28"/>
          <w:szCs w:val="28"/>
        </w:rPr>
        <w:t>     Čovjek ne smije da čeka i da oklijeva. Ne smije dozvoliti da se grijesi gomilaju i množe u njegovom životu. Ne smije dozvoliti da mu prolaze farzovi, da čini harame svaki dan, nego treba samom sebi reći došlo je vrijeme za promjene, došlo je vrijeme da i ja obnovim svoj život.</w:t>
      </w:r>
    </w:p>
    <w:p w:rsidR="0069789B" w:rsidRPr="0069789B" w:rsidRDefault="0069789B" w:rsidP="0069789B">
      <w:pPr>
        <w:spacing w:before="120" w:after="120" w:line="330" w:lineRule="atLeast"/>
        <w:textAlignment w:val="baseline"/>
        <w:rPr>
          <w:rFonts w:ascii="Arial" w:eastAsia="Times New Roman" w:hAnsi="Arial" w:cs="Arial"/>
          <w:color w:val="444444"/>
          <w:sz w:val="28"/>
          <w:szCs w:val="28"/>
        </w:rPr>
      </w:pPr>
      <w:r w:rsidRPr="0069789B">
        <w:rPr>
          <w:rFonts w:ascii="Arial" w:eastAsia="Times New Roman" w:hAnsi="Arial" w:cs="Arial"/>
          <w:color w:val="444444"/>
          <w:sz w:val="28"/>
          <w:szCs w:val="28"/>
        </w:rPr>
        <w:t>     Poslušajmo kako nam to naš Poslanik neka je na njega mir i spas to objašnjava. Kaže Božiji Poslanik s.a.v.s.,:</w:t>
      </w:r>
    </w:p>
    <w:p w:rsidR="0069789B" w:rsidRPr="0069789B" w:rsidRDefault="0069789B" w:rsidP="0069789B">
      <w:pPr>
        <w:bidi/>
        <w:spacing w:before="120" w:after="120" w:line="330" w:lineRule="atLeast"/>
        <w:textAlignment w:val="baseline"/>
        <w:rPr>
          <w:rFonts w:ascii="Arial" w:eastAsia="Times New Roman" w:hAnsi="Arial" w:cs="Arial"/>
          <w:color w:val="444444"/>
          <w:sz w:val="28"/>
          <w:szCs w:val="28"/>
        </w:rPr>
      </w:pPr>
      <w:r w:rsidRPr="0069789B">
        <w:rPr>
          <w:rFonts w:ascii="Arial" w:eastAsia="Times New Roman" w:hAnsi="Arial" w:cs="Arial"/>
          <w:color w:val="444444"/>
          <w:sz w:val="28"/>
          <w:szCs w:val="28"/>
          <w:rtl/>
        </w:rPr>
        <w:t>إن الله عزو جل يبسط يده بالليل ليتوب مسيء النهار و يبسط يده بالنهار ليتوب مسيء الليل.</w:t>
      </w:r>
    </w:p>
    <w:p w:rsidR="0069789B" w:rsidRPr="0069789B" w:rsidRDefault="0069789B" w:rsidP="0069789B">
      <w:pPr>
        <w:spacing w:after="0" w:line="330" w:lineRule="atLeast"/>
        <w:textAlignment w:val="baseline"/>
        <w:rPr>
          <w:rFonts w:ascii="Arial" w:eastAsia="Times New Roman" w:hAnsi="Arial" w:cs="Arial"/>
          <w:color w:val="444444"/>
          <w:sz w:val="28"/>
          <w:szCs w:val="28"/>
          <w:rtl/>
        </w:rPr>
      </w:pPr>
      <w:r w:rsidRPr="0069789B">
        <w:rPr>
          <w:rFonts w:ascii="Arial" w:eastAsia="Times New Roman" w:hAnsi="Arial" w:cs="Arial"/>
          <w:i/>
          <w:iCs/>
          <w:color w:val="444444"/>
          <w:sz w:val="28"/>
          <w:szCs w:val="28"/>
        </w:rPr>
        <w:t>"Allah pruža svoju milost noću da oprosti onome koji je griješio danju, i On pruža Svoju milost danju da oprosti onome ko je griješio noću".</w:t>
      </w:r>
    </w:p>
    <w:p w:rsidR="0069789B" w:rsidRPr="0069789B" w:rsidRDefault="0069789B" w:rsidP="0069789B">
      <w:pPr>
        <w:spacing w:after="0" w:line="330" w:lineRule="atLeast"/>
        <w:textAlignment w:val="baseline"/>
        <w:rPr>
          <w:rFonts w:ascii="Arial" w:eastAsia="Times New Roman" w:hAnsi="Arial" w:cs="Arial"/>
          <w:color w:val="444444"/>
          <w:sz w:val="28"/>
          <w:szCs w:val="28"/>
        </w:rPr>
      </w:pPr>
      <w:r w:rsidRPr="0069789B">
        <w:rPr>
          <w:rFonts w:ascii="Arial" w:eastAsia="Times New Roman" w:hAnsi="Arial" w:cs="Arial"/>
          <w:color w:val="444444"/>
          <w:sz w:val="28"/>
          <w:szCs w:val="28"/>
        </w:rPr>
        <w:t>     I zaista svako odlaganje ostvarenja projekta kojim obnavljaš svoj život i kojim popravljaš svoja djela ne znači ništa drugo do produžavanje tamnog perioda kojeg se želiš otarasiti. Ne smije biti čekanja i odlaganja. Kada čovjek auto na vrijeme ne popravi katastrofa je neminovna. Zato Allahov Poslanik a.s., kaže: </w:t>
      </w:r>
      <w:r w:rsidRPr="0069789B">
        <w:rPr>
          <w:rFonts w:ascii="Arial" w:eastAsia="Times New Roman" w:hAnsi="Arial" w:cs="Arial"/>
          <w:i/>
          <w:iCs/>
          <w:color w:val="444444"/>
          <w:sz w:val="28"/>
          <w:szCs w:val="28"/>
        </w:rPr>
        <w:t>"Pokajnik od Allaha očekuje milost, a umišljeni očekuje prijekor. O ljudi, znajte da će svako doći sa svojim djelima, i niko neće napustiti ovaj svijet a da ne vidi svoja dobra i loša djela. Znajte da se djela cijene po svom završetku. Noć i dan dva su dara koji vam služe kao jahalice; zato lijepo putujte njima do ahireta. Čuvajte se odgađanja, jer smrt dolazi iznenada. Neka se niko od vas ne oslanja samo na Allahovu milost; zaista su i Džennet i vatra vama bliži od sveze na obući. Onda je proučio:</w:t>
      </w:r>
      <w:r>
        <w:rPr>
          <w:rFonts w:ascii="Arial" w:eastAsia="Times New Roman" w:hAnsi="Arial" w:cs="Arial"/>
          <w:i/>
          <w:iCs/>
          <w:color w:val="444444"/>
          <w:sz w:val="28"/>
          <w:szCs w:val="28"/>
        </w:rPr>
        <w:t>fe men jamel miskale zerretin hajren jereh,ve men jamel miskale zerretin serren jereh</w:t>
      </w:r>
    </w:p>
    <w:p w:rsidR="0069789B" w:rsidRPr="0069789B" w:rsidRDefault="0069789B" w:rsidP="0069789B">
      <w:pPr>
        <w:spacing w:after="0" w:line="330" w:lineRule="atLeast"/>
        <w:textAlignment w:val="baseline"/>
        <w:rPr>
          <w:rFonts w:ascii="Arial" w:eastAsia="Times New Roman" w:hAnsi="Arial" w:cs="Arial"/>
          <w:color w:val="444444"/>
          <w:sz w:val="28"/>
          <w:szCs w:val="28"/>
        </w:rPr>
      </w:pPr>
      <w:r w:rsidRPr="0069789B">
        <w:rPr>
          <w:rFonts w:ascii="Arial" w:eastAsia="Times New Roman" w:hAnsi="Arial" w:cs="Arial"/>
          <w:b/>
          <w:bCs/>
          <w:color w:val="444444"/>
          <w:sz w:val="28"/>
          <w:szCs w:val="28"/>
        </w:rPr>
        <w:t>"Ko uradi koliko trun dobra vidjet će ga, a ko uradi koliko trun zla vidjet će ga". </w:t>
      </w:r>
      <w:r w:rsidRPr="0069789B">
        <w:rPr>
          <w:rFonts w:ascii="Arial" w:eastAsia="Times New Roman" w:hAnsi="Arial" w:cs="Arial"/>
          <w:color w:val="444444"/>
          <w:sz w:val="28"/>
          <w:szCs w:val="28"/>
        </w:rPr>
        <w:t>(Ez-Zilzal, 7-8)</w:t>
      </w:r>
    </w:p>
    <w:p w:rsidR="0069789B" w:rsidRPr="0069789B" w:rsidRDefault="0069789B" w:rsidP="0069789B">
      <w:pPr>
        <w:spacing w:before="120" w:after="120" w:line="330" w:lineRule="atLeast"/>
        <w:textAlignment w:val="baseline"/>
        <w:rPr>
          <w:rFonts w:ascii="Arial" w:eastAsia="Times New Roman" w:hAnsi="Arial" w:cs="Arial"/>
          <w:color w:val="444444"/>
          <w:sz w:val="28"/>
          <w:szCs w:val="28"/>
        </w:rPr>
      </w:pPr>
      <w:r w:rsidRPr="0069789B">
        <w:rPr>
          <w:rFonts w:ascii="Arial" w:eastAsia="Times New Roman" w:hAnsi="Arial" w:cs="Arial"/>
          <w:color w:val="444444"/>
          <w:sz w:val="28"/>
          <w:szCs w:val="28"/>
        </w:rPr>
        <w:t>     Od svih stvorenja čovjek je u najvećoj potrebi za analiziranjem stanja svoje ličnosti i brige za svojim životom kroz osiguravanje svega što će ga sačuvati od slabosti i nepovezanosti.</w:t>
      </w:r>
    </w:p>
    <w:p w:rsidR="0069789B" w:rsidRPr="0069789B" w:rsidRDefault="0069789B" w:rsidP="0069789B">
      <w:pPr>
        <w:spacing w:before="120" w:after="120" w:line="330" w:lineRule="atLeast"/>
        <w:textAlignment w:val="baseline"/>
        <w:rPr>
          <w:rFonts w:ascii="Arial" w:eastAsia="Times New Roman" w:hAnsi="Arial" w:cs="Arial"/>
          <w:color w:val="444444"/>
          <w:sz w:val="28"/>
          <w:szCs w:val="28"/>
        </w:rPr>
      </w:pPr>
      <w:r w:rsidRPr="0069789B">
        <w:rPr>
          <w:rFonts w:ascii="Arial" w:eastAsia="Times New Roman" w:hAnsi="Arial" w:cs="Arial"/>
          <w:color w:val="444444"/>
          <w:sz w:val="28"/>
          <w:szCs w:val="28"/>
        </w:rPr>
        <w:lastRenderedPageBreak/>
        <w:t>     Allah se raduje svakoj našoj pozitivnoj promjeni, raduje svakom onom ko ostavi alkohol, ko ostavi drogu, ko ostavi zinaluk, ko ostavi bilo koji mekruh, a isto tako se raduje i svakom onom ko obavi makar jedan namaz u toku dana, a još više se raduje onom ko ih svih pet redovno i to u džematu obavlja. Kolika je Allahova radost zbog te promjene koju mi činimo govori nam i sljedeći hadis Allahova Poslanika gdje kaže:</w:t>
      </w:r>
    </w:p>
    <w:p w:rsidR="0069789B" w:rsidRPr="0069789B" w:rsidRDefault="0069789B" w:rsidP="0069789B">
      <w:pPr>
        <w:spacing w:after="0" w:line="330" w:lineRule="atLeast"/>
        <w:textAlignment w:val="baseline"/>
        <w:rPr>
          <w:rFonts w:ascii="Arial" w:eastAsia="Times New Roman" w:hAnsi="Arial" w:cs="Arial"/>
          <w:color w:val="444444"/>
          <w:sz w:val="28"/>
          <w:szCs w:val="28"/>
        </w:rPr>
      </w:pPr>
      <w:r w:rsidRPr="0069789B">
        <w:rPr>
          <w:rFonts w:ascii="Arial" w:eastAsia="Times New Roman" w:hAnsi="Arial" w:cs="Arial"/>
          <w:i/>
          <w:iCs/>
          <w:color w:val="444444"/>
          <w:sz w:val="28"/>
          <w:szCs w:val="28"/>
        </w:rPr>
        <w:t>"Allah se više obraduje pokajanju Njegova roba, nego što bi se neko od vas obradovao pronalasku svoje izgubljene deve u pustinji bez vode i plodova.U drugom Muslimovom rivajetu, stoji: "Allah se više obraduje tevbi Svoga roba, koji se pokaje, prije nego što bi to učinio neko od vas kada bi putovao na devi kroz pustinju i ona mu pobjegne, a na njoj mu sva hrana i voda, pa je dugo tražio i, izgubivši nadu da će je pronaći, legao u hlad jednoga drveta da se odmori, i u takvom stanju očaja, odjedanput, ugledao svoju devu u neposrednoj blizini njegovoj kako mirno stoji, te odmah skočio i uhvatio je za povodac, i od silne radosti, uzviknuo: "Bože moj, Ti si moj rob, a je sam Tvoj gospodar!", pogrešno se izrazivši od silne radosti"</w:t>
      </w:r>
      <w:r w:rsidRPr="0069789B">
        <w:rPr>
          <w:rFonts w:ascii="Arial" w:eastAsia="Times New Roman" w:hAnsi="Arial" w:cs="Arial"/>
          <w:color w:val="444444"/>
          <w:sz w:val="28"/>
          <w:szCs w:val="28"/>
        </w:rPr>
        <w:t>. ( </w:t>
      </w:r>
      <w:hyperlink r:id="rId7" w:history="1">
        <w:r w:rsidRPr="0069789B">
          <w:rPr>
            <w:rFonts w:ascii="Arial" w:eastAsia="Times New Roman" w:hAnsi="Arial" w:cs="Arial"/>
            <w:color w:val="000000"/>
            <w:sz w:val="28"/>
            <w:szCs w:val="28"/>
          </w:rPr>
          <w:t>Rijadussalihin</w:t>
        </w:r>
      </w:hyperlink>
      <w:r w:rsidRPr="0069789B">
        <w:rPr>
          <w:rFonts w:ascii="Arial" w:eastAsia="Times New Roman" w:hAnsi="Arial" w:cs="Arial"/>
          <w:color w:val="444444"/>
          <w:sz w:val="28"/>
          <w:szCs w:val="28"/>
        </w:rPr>
        <w:t>, br/str. 0015, </w:t>
      </w:r>
      <w:hyperlink r:id="rId8" w:history="1">
        <w:r w:rsidRPr="0069789B">
          <w:rPr>
            <w:rFonts w:ascii="Arial" w:eastAsia="Times New Roman" w:hAnsi="Arial" w:cs="Arial"/>
            <w:color w:val="000000"/>
            <w:sz w:val="28"/>
            <w:szCs w:val="28"/>
          </w:rPr>
          <w:t>Sahih</w:t>
        </w:r>
      </w:hyperlink>
      <w:r w:rsidRPr="0069789B">
        <w:rPr>
          <w:rFonts w:ascii="Arial" w:eastAsia="Times New Roman" w:hAnsi="Arial" w:cs="Arial"/>
          <w:color w:val="444444"/>
          <w:sz w:val="28"/>
          <w:szCs w:val="28"/>
        </w:rPr>
        <w:t>.</w:t>
      </w:r>
    </w:p>
    <w:p w:rsidR="0069789B" w:rsidRPr="0069789B" w:rsidRDefault="0069789B" w:rsidP="0069789B">
      <w:pPr>
        <w:spacing w:before="120" w:after="120" w:line="330" w:lineRule="atLeast"/>
        <w:textAlignment w:val="baseline"/>
        <w:rPr>
          <w:rFonts w:ascii="Arial" w:eastAsia="Times New Roman" w:hAnsi="Arial" w:cs="Arial"/>
          <w:color w:val="444444"/>
          <w:sz w:val="28"/>
          <w:szCs w:val="28"/>
        </w:rPr>
      </w:pPr>
      <w:r w:rsidRPr="0069789B">
        <w:rPr>
          <w:rFonts w:ascii="Arial" w:eastAsia="Times New Roman" w:hAnsi="Arial" w:cs="Arial"/>
          <w:color w:val="444444"/>
          <w:sz w:val="28"/>
          <w:szCs w:val="28"/>
        </w:rPr>
        <w:t>     Zar možemo biti a da se ne zadivimo ovom Allahovom toplom dobrodošlicom, zar ne vidimo kolika je to radost i ushićenje.</w:t>
      </w:r>
    </w:p>
    <w:p w:rsidR="0069789B" w:rsidRPr="0069789B" w:rsidRDefault="0069789B" w:rsidP="0069789B">
      <w:pPr>
        <w:spacing w:before="120" w:after="120" w:line="330" w:lineRule="atLeast"/>
        <w:textAlignment w:val="baseline"/>
        <w:rPr>
          <w:rFonts w:ascii="Arial" w:eastAsia="Times New Roman" w:hAnsi="Arial" w:cs="Arial"/>
          <w:color w:val="444444"/>
          <w:sz w:val="28"/>
          <w:szCs w:val="28"/>
        </w:rPr>
      </w:pPr>
      <w:r w:rsidRPr="0069789B">
        <w:rPr>
          <w:rFonts w:ascii="Arial" w:eastAsia="Times New Roman" w:hAnsi="Arial" w:cs="Arial"/>
          <w:color w:val="444444"/>
          <w:sz w:val="28"/>
          <w:szCs w:val="28"/>
        </w:rPr>
        <w:t>Allah Uzvišeni je bolji prema ljudima i radosniji zbog njihovog vraćanja Njemu više nego što to misle nemarni! Prirodno je da pokajanje bude prekretnica iz života u novi život i graničnik između dva različita perioda, kao što zora razdvaja mrak i svjetlo.</w:t>
      </w:r>
    </w:p>
    <w:p w:rsidR="0069789B" w:rsidRPr="0069789B" w:rsidRDefault="0069789B" w:rsidP="0069789B">
      <w:pPr>
        <w:spacing w:before="120" w:after="120" w:line="330" w:lineRule="atLeast"/>
        <w:textAlignment w:val="baseline"/>
        <w:rPr>
          <w:rFonts w:ascii="Arial" w:eastAsia="Times New Roman" w:hAnsi="Arial" w:cs="Arial"/>
          <w:color w:val="444444"/>
          <w:sz w:val="28"/>
          <w:szCs w:val="28"/>
        </w:rPr>
      </w:pPr>
      <w:r w:rsidRPr="0069789B">
        <w:rPr>
          <w:rFonts w:ascii="Arial" w:eastAsia="Times New Roman" w:hAnsi="Arial" w:cs="Arial"/>
          <w:color w:val="444444"/>
          <w:sz w:val="28"/>
          <w:szCs w:val="28"/>
        </w:rPr>
        <w:t>     Ima ljudi koji ne shvataju bit Allahove dobrote i milosti. Ima ljudi koji se nadaju Allahovoj milosti na onom svijetu, a ne traže je na ovom. Ima ljudi koji žive životom ispunjen grijesima misleći da jet o Allahov kader, misleći da se ne mogu promijeniti, ili da im Allah neće grijehe oprostiti. Varaju se, zasigurno se varaju. Svi oni koji žele da se promijene mogu to učiniti samo ako žele. Svi oni koji žele i traže Allahov oprost će ga i dobiti samo ako ga doista traže.</w:t>
      </w:r>
    </w:p>
    <w:p w:rsidR="0069789B" w:rsidRPr="0069789B" w:rsidRDefault="0069789B" w:rsidP="0069789B">
      <w:pPr>
        <w:spacing w:before="120" w:after="120" w:line="330" w:lineRule="atLeast"/>
        <w:textAlignment w:val="baseline"/>
        <w:rPr>
          <w:rFonts w:ascii="Arial" w:eastAsia="Times New Roman" w:hAnsi="Arial" w:cs="Arial"/>
          <w:color w:val="444444"/>
          <w:sz w:val="28"/>
          <w:szCs w:val="28"/>
        </w:rPr>
      </w:pPr>
      <w:r w:rsidRPr="0069789B">
        <w:rPr>
          <w:rFonts w:ascii="Arial" w:eastAsia="Times New Roman" w:hAnsi="Arial" w:cs="Arial"/>
          <w:color w:val="444444"/>
          <w:sz w:val="28"/>
          <w:szCs w:val="28"/>
        </w:rPr>
        <w:t>     Kaže Poslanik s.a.v.s., u hadisu kudsij da je Allah Uzvišeni rekao:</w:t>
      </w:r>
    </w:p>
    <w:p w:rsidR="0069789B" w:rsidRPr="0069789B" w:rsidRDefault="0069789B" w:rsidP="0069789B">
      <w:pPr>
        <w:bidi/>
        <w:spacing w:before="120" w:after="120" w:line="330" w:lineRule="atLeast"/>
        <w:textAlignment w:val="baseline"/>
        <w:rPr>
          <w:rFonts w:ascii="Arial" w:eastAsia="Times New Roman" w:hAnsi="Arial" w:cs="Arial"/>
          <w:b/>
          <w:color w:val="444444"/>
          <w:sz w:val="28"/>
          <w:szCs w:val="28"/>
        </w:rPr>
      </w:pPr>
      <w:r w:rsidRPr="0069789B">
        <w:rPr>
          <w:rFonts w:ascii="Arial" w:eastAsia="Times New Roman" w:hAnsi="Arial" w:cs="Arial"/>
          <w:b/>
          <w:color w:val="444444"/>
          <w:sz w:val="28"/>
          <w:szCs w:val="28"/>
          <w:rtl/>
        </w:rPr>
        <w:t>يا ابن آدم إنك ما دعوتني ورجوتني غفرت لك على ما كان فيك ولا أبالي، يا ابن آدم لو بلغت ذنوبك عنان السماء ثم استغفرتني غفرت لك ولا أبالي، يا ابن آدم إنك لو أتيتني بقراب الأرض خطايا ثم لقيتني لا تش</w:t>
      </w:r>
      <w:bookmarkStart w:id="0" w:name="_GoBack"/>
      <w:bookmarkEnd w:id="0"/>
      <w:r w:rsidRPr="0069789B">
        <w:rPr>
          <w:rFonts w:ascii="Arial" w:eastAsia="Times New Roman" w:hAnsi="Arial" w:cs="Arial"/>
          <w:b/>
          <w:color w:val="444444"/>
          <w:sz w:val="28"/>
          <w:szCs w:val="28"/>
          <w:rtl/>
        </w:rPr>
        <w:t>رك بي شيئا لأتيتك بقرابها مغفرة</w:t>
      </w:r>
    </w:p>
    <w:p w:rsidR="0069789B" w:rsidRPr="0069789B" w:rsidRDefault="0069789B" w:rsidP="0069789B">
      <w:pPr>
        <w:spacing w:after="0" w:line="330" w:lineRule="atLeast"/>
        <w:textAlignment w:val="baseline"/>
        <w:rPr>
          <w:rFonts w:ascii="Arial" w:eastAsia="Times New Roman" w:hAnsi="Arial" w:cs="Arial"/>
          <w:color w:val="444444"/>
          <w:sz w:val="28"/>
          <w:szCs w:val="28"/>
          <w:rtl/>
        </w:rPr>
      </w:pPr>
      <w:r w:rsidRPr="0069789B">
        <w:rPr>
          <w:rFonts w:ascii="Arial" w:eastAsia="Times New Roman" w:hAnsi="Arial" w:cs="Arial"/>
          <w:i/>
          <w:iCs/>
          <w:color w:val="444444"/>
          <w:sz w:val="28"/>
          <w:szCs w:val="28"/>
        </w:rPr>
        <w:t>"O čovječe, dok Me budeš molio i dok budeš želio, Ja ću ti oprostiti ma koliko imao grijeha. </w:t>
      </w:r>
      <w:r w:rsidRPr="0069789B">
        <w:rPr>
          <w:rFonts w:ascii="Arial" w:eastAsia="Times New Roman" w:hAnsi="Arial" w:cs="Arial"/>
          <w:i/>
          <w:iCs/>
          <w:color w:val="444444"/>
          <w:sz w:val="28"/>
          <w:szCs w:val="28"/>
          <w:bdr w:val="none" w:sz="0" w:space="0" w:color="auto" w:frame="1"/>
        </w:rPr>
        <w:br/>
      </w:r>
      <w:r w:rsidRPr="0069789B">
        <w:rPr>
          <w:rFonts w:ascii="Arial" w:eastAsia="Times New Roman" w:hAnsi="Arial" w:cs="Arial"/>
          <w:i/>
          <w:iCs/>
          <w:color w:val="444444"/>
          <w:sz w:val="28"/>
          <w:szCs w:val="28"/>
        </w:rPr>
        <w:t>O čovječe, kad bi tvoji grijesi dostigil visinu neba, a ti onda zatražiš oprosta, Ja ću ti oprostiti.</w:t>
      </w:r>
      <w:r w:rsidRPr="0069789B">
        <w:rPr>
          <w:rFonts w:ascii="Arial" w:eastAsia="Times New Roman" w:hAnsi="Arial" w:cs="Arial"/>
          <w:i/>
          <w:iCs/>
          <w:color w:val="444444"/>
          <w:sz w:val="28"/>
          <w:szCs w:val="28"/>
          <w:bdr w:val="none" w:sz="0" w:space="0" w:color="auto" w:frame="1"/>
        </w:rPr>
        <w:br/>
      </w:r>
      <w:r w:rsidRPr="0069789B">
        <w:rPr>
          <w:rFonts w:ascii="Arial" w:eastAsia="Times New Roman" w:hAnsi="Arial" w:cs="Arial"/>
          <w:i/>
          <w:iCs/>
          <w:color w:val="444444"/>
          <w:sz w:val="28"/>
          <w:szCs w:val="28"/>
        </w:rPr>
        <w:t>O čovječe, kada bi Mi došao sa grijesima kolika je zemlja, a ti se onda sa Mnom susretneš, a nisi Mi druga pripisao, Ja ću ti doći s isto toliko oprosta". </w:t>
      </w:r>
      <w:r w:rsidRPr="0069789B">
        <w:rPr>
          <w:rFonts w:ascii="Arial" w:eastAsia="Times New Roman" w:hAnsi="Arial" w:cs="Arial"/>
          <w:color w:val="444444"/>
          <w:sz w:val="28"/>
          <w:szCs w:val="28"/>
        </w:rPr>
        <w:t>(Tirmizi, </w:t>
      </w:r>
      <w:r w:rsidRPr="0069789B">
        <w:rPr>
          <w:rFonts w:ascii="Arial" w:eastAsia="Times New Roman" w:hAnsi="Arial" w:cs="Arial"/>
          <w:i/>
          <w:iCs/>
          <w:color w:val="444444"/>
          <w:sz w:val="28"/>
          <w:szCs w:val="28"/>
        </w:rPr>
        <w:t>Kitab ed-da'vat, br. 3463)</w:t>
      </w:r>
    </w:p>
    <w:p w:rsidR="0069789B" w:rsidRPr="0069789B" w:rsidRDefault="0069789B" w:rsidP="0069789B">
      <w:pPr>
        <w:spacing w:before="120" w:after="120" w:line="330" w:lineRule="atLeast"/>
        <w:textAlignment w:val="baseline"/>
        <w:rPr>
          <w:rFonts w:ascii="Arial" w:eastAsia="Times New Roman" w:hAnsi="Arial" w:cs="Arial"/>
          <w:color w:val="444444"/>
          <w:sz w:val="28"/>
          <w:szCs w:val="28"/>
        </w:rPr>
      </w:pPr>
      <w:r w:rsidRPr="0069789B">
        <w:rPr>
          <w:rFonts w:ascii="Arial" w:eastAsia="Times New Roman" w:hAnsi="Arial" w:cs="Arial"/>
          <w:color w:val="444444"/>
          <w:sz w:val="28"/>
          <w:szCs w:val="28"/>
        </w:rPr>
        <w:t>     Ovaj hadis i njemu slični su pravi mehlem za ljudska srca, mehlem kojim se liječi srce i čisti od grijeha.</w:t>
      </w:r>
    </w:p>
    <w:p w:rsidR="0069789B" w:rsidRPr="0069789B" w:rsidRDefault="0069789B" w:rsidP="0069789B">
      <w:pPr>
        <w:spacing w:before="120" w:after="120" w:line="330" w:lineRule="atLeast"/>
        <w:textAlignment w:val="baseline"/>
        <w:rPr>
          <w:rFonts w:ascii="Arial" w:eastAsia="Times New Roman" w:hAnsi="Arial" w:cs="Arial"/>
          <w:color w:val="444444"/>
          <w:sz w:val="28"/>
          <w:szCs w:val="28"/>
        </w:rPr>
      </w:pPr>
      <w:r w:rsidRPr="0069789B">
        <w:rPr>
          <w:rFonts w:ascii="Arial" w:eastAsia="Times New Roman" w:hAnsi="Arial" w:cs="Arial"/>
          <w:color w:val="444444"/>
          <w:sz w:val="28"/>
          <w:szCs w:val="28"/>
        </w:rPr>
        <w:t>     Pitamo se zašto ima mnogo onih koji griješe, zašto ima onih koji se ne kaju Allahu dž.š., zašto ne požure sa teobom, zašto srljaju kroz život čineći razne grijehe.</w:t>
      </w:r>
    </w:p>
    <w:p w:rsidR="0069789B" w:rsidRPr="0069789B" w:rsidRDefault="0069789B" w:rsidP="0069789B">
      <w:pPr>
        <w:spacing w:before="120" w:after="120" w:line="330" w:lineRule="atLeast"/>
        <w:textAlignment w:val="baseline"/>
        <w:rPr>
          <w:rFonts w:ascii="Arial" w:eastAsia="Times New Roman" w:hAnsi="Arial" w:cs="Arial"/>
          <w:color w:val="444444"/>
          <w:sz w:val="28"/>
          <w:szCs w:val="28"/>
        </w:rPr>
      </w:pPr>
      <w:r w:rsidRPr="0069789B">
        <w:rPr>
          <w:rFonts w:ascii="Arial" w:eastAsia="Times New Roman" w:hAnsi="Arial" w:cs="Arial"/>
          <w:color w:val="444444"/>
          <w:sz w:val="28"/>
          <w:szCs w:val="28"/>
        </w:rPr>
        <w:lastRenderedPageBreak/>
        <w:t>     Povratak Allahu ne smije biti nikakva varka, nakon čega bi se čovjek ponovo vratio neredu i grijesima, to mora biti iskrena teoba i napuštanje svega onoga što nas sprečava da obnovimo svoj život u duhu Kurana i Sunneta. Ojačajmo svoju vezu sa Allahom putem dobrih djela i dovom kojom se obraćao Allahov Poslanik s.a.v.s.:</w:t>
      </w:r>
    </w:p>
    <w:p w:rsidR="0069789B" w:rsidRPr="0069789B" w:rsidRDefault="0069789B" w:rsidP="0069789B">
      <w:pPr>
        <w:spacing w:after="0" w:line="330" w:lineRule="atLeast"/>
        <w:textAlignment w:val="baseline"/>
        <w:rPr>
          <w:rFonts w:ascii="Arial" w:eastAsia="Times New Roman" w:hAnsi="Arial" w:cs="Arial"/>
          <w:color w:val="444444"/>
          <w:sz w:val="28"/>
          <w:szCs w:val="28"/>
        </w:rPr>
      </w:pPr>
      <w:r w:rsidRPr="0069789B">
        <w:rPr>
          <w:rFonts w:ascii="Arial" w:eastAsia="Times New Roman" w:hAnsi="Arial" w:cs="Arial"/>
          <w:i/>
          <w:iCs/>
          <w:color w:val="444444"/>
          <w:sz w:val="28"/>
          <w:szCs w:val="28"/>
        </w:rPr>
        <w:t>"Bože moj, Ti si moj Gospodar, nema Boga osim Tebe, Ti si me stvorio, a ja sam Tvoj rob, i ja sam se Tebi zavjetovao prema mogućnostima svojim. Utječem se Tebi od zla koje učinim, priznajem Tvoju blagodat prema meni i priznajem svoj grijeh, pa mi oprosti, jer grijehe ne oprašta niko osim Tebe".</w:t>
      </w:r>
    </w:p>
    <w:p w:rsidR="0069789B" w:rsidRPr="0069789B" w:rsidRDefault="0069789B" w:rsidP="0069789B">
      <w:pPr>
        <w:spacing w:before="120" w:after="120" w:line="330" w:lineRule="atLeast"/>
        <w:textAlignment w:val="baseline"/>
        <w:rPr>
          <w:rFonts w:ascii="Arial" w:eastAsia="Times New Roman" w:hAnsi="Arial" w:cs="Arial"/>
          <w:color w:val="444444"/>
          <w:sz w:val="28"/>
          <w:szCs w:val="28"/>
        </w:rPr>
      </w:pPr>
      <w:r w:rsidRPr="0069789B">
        <w:rPr>
          <w:rFonts w:ascii="Arial" w:eastAsia="Times New Roman" w:hAnsi="Arial" w:cs="Arial"/>
          <w:color w:val="444444"/>
          <w:sz w:val="28"/>
          <w:szCs w:val="28"/>
        </w:rPr>
        <w:t>     Molim Allaha da nam se smiluje i na dunjaluku i na ahiretu, da nam Allah olakša slijeđenje istine, da nam pomogne da obnovimo svoje živote i da sretnemo Allaha s oproštenim grijesima. Amin.</w:t>
      </w:r>
    </w:p>
    <w:p w:rsidR="0069789B" w:rsidRPr="0069789B" w:rsidRDefault="0069789B" w:rsidP="0069789B">
      <w:pPr>
        <w:spacing w:before="120" w:after="120" w:line="330" w:lineRule="atLeast"/>
        <w:textAlignment w:val="baseline"/>
        <w:rPr>
          <w:rFonts w:ascii="Arial" w:eastAsia="Times New Roman" w:hAnsi="Arial" w:cs="Arial"/>
          <w:color w:val="444444"/>
          <w:sz w:val="28"/>
          <w:szCs w:val="28"/>
        </w:rPr>
      </w:pPr>
      <w:r w:rsidRPr="0069789B">
        <w:rPr>
          <w:rFonts w:ascii="Arial" w:eastAsia="Times New Roman" w:hAnsi="Arial" w:cs="Arial"/>
          <w:color w:val="444444"/>
          <w:sz w:val="28"/>
          <w:szCs w:val="28"/>
        </w:rPr>
        <w:t> </w:t>
      </w:r>
    </w:p>
    <w:p w:rsidR="0031558D" w:rsidRDefault="000A6B3A"/>
    <w:sectPr w:rsidR="0031558D" w:rsidSect="0069789B">
      <w:pgSz w:w="12240" w:h="15840"/>
      <w:pgMar w:top="990" w:right="450" w:bottom="72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27F20"/>
    <w:multiLevelType w:val="multilevel"/>
    <w:tmpl w:val="4502E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89B"/>
    <w:rsid w:val="000A6B3A"/>
    <w:rsid w:val="00437B59"/>
    <w:rsid w:val="0069789B"/>
    <w:rsid w:val="00A45B69"/>
    <w:rsid w:val="00E17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978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789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9789B"/>
    <w:rPr>
      <w:color w:val="0000FF"/>
      <w:u w:val="single"/>
    </w:rPr>
  </w:style>
  <w:style w:type="paragraph" w:styleId="NormalWeb">
    <w:name w:val="Normal (Web)"/>
    <w:basedOn w:val="Normal"/>
    <w:uiPriority w:val="99"/>
    <w:semiHidden/>
    <w:unhideWhenUsed/>
    <w:rsid w:val="0069789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9789B"/>
    <w:rPr>
      <w:i/>
      <w:iCs/>
    </w:rPr>
  </w:style>
  <w:style w:type="character" w:customStyle="1" w:styleId="apple-converted-space">
    <w:name w:val="apple-converted-space"/>
    <w:basedOn w:val="DefaultParagraphFont"/>
    <w:rsid w:val="0069789B"/>
  </w:style>
  <w:style w:type="character" w:styleId="Strong">
    <w:name w:val="Strong"/>
    <w:basedOn w:val="DefaultParagraphFont"/>
    <w:uiPriority w:val="22"/>
    <w:qFormat/>
    <w:rsid w:val="0069789B"/>
    <w:rPr>
      <w:b/>
      <w:bCs/>
    </w:rPr>
  </w:style>
  <w:style w:type="paragraph" w:styleId="BalloonText">
    <w:name w:val="Balloon Text"/>
    <w:basedOn w:val="Normal"/>
    <w:link w:val="BalloonTextChar"/>
    <w:uiPriority w:val="99"/>
    <w:semiHidden/>
    <w:unhideWhenUsed/>
    <w:rsid w:val="00697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8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978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789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9789B"/>
    <w:rPr>
      <w:color w:val="0000FF"/>
      <w:u w:val="single"/>
    </w:rPr>
  </w:style>
  <w:style w:type="paragraph" w:styleId="NormalWeb">
    <w:name w:val="Normal (Web)"/>
    <w:basedOn w:val="Normal"/>
    <w:uiPriority w:val="99"/>
    <w:semiHidden/>
    <w:unhideWhenUsed/>
    <w:rsid w:val="0069789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9789B"/>
    <w:rPr>
      <w:i/>
      <w:iCs/>
    </w:rPr>
  </w:style>
  <w:style w:type="character" w:customStyle="1" w:styleId="apple-converted-space">
    <w:name w:val="apple-converted-space"/>
    <w:basedOn w:val="DefaultParagraphFont"/>
    <w:rsid w:val="0069789B"/>
  </w:style>
  <w:style w:type="character" w:styleId="Strong">
    <w:name w:val="Strong"/>
    <w:basedOn w:val="DefaultParagraphFont"/>
    <w:uiPriority w:val="22"/>
    <w:qFormat/>
    <w:rsid w:val="0069789B"/>
    <w:rPr>
      <w:b/>
      <w:bCs/>
    </w:rPr>
  </w:style>
  <w:style w:type="paragraph" w:styleId="BalloonText">
    <w:name w:val="Balloon Text"/>
    <w:basedOn w:val="Normal"/>
    <w:link w:val="BalloonTextChar"/>
    <w:uiPriority w:val="99"/>
    <w:semiHidden/>
    <w:unhideWhenUsed/>
    <w:rsid w:val="00697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8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381320">
      <w:bodyDiv w:val="1"/>
      <w:marLeft w:val="0"/>
      <w:marRight w:val="0"/>
      <w:marTop w:val="0"/>
      <w:marBottom w:val="0"/>
      <w:divBdr>
        <w:top w:val="none" w:sz="0" w:space="0" w:color="auto"/>
        <w:left w:val="none" w:sz="0" w:space="0" w:color="auto"/>
        <w:bottom w:val="none" w:sz="0" w:space="0" w:color="auto"/>
        <w:right w:val="none" w:sz="0" w:space="0" w:color="auto"/>
      </w:divBdr>
      <w:divsChild>
        <w:div w:id="670186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ltizam.org/index.php?ime=hadis&amp;hadis=prikaz&amp;prikaz=o_stepenu&amp;id=1" TargetMode="External"/><Relationship Id="rId3" Type="http://schemas.microsoft.com/office/2007/relationships/stylesWithEffects" Target="stylesWithEffects.xml"/><Relationship Id="rId7" Type="http://schemas.openxmlformats.org/officeDocument/2006/relationships/hyperlink" Target="http://www.iltizam.org/index.php?ime=hadis&amp;hadis=prikaz&amp;prikaz=o_knjizi&amp;i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jaset.ba/index.php?option=com_content&amp;view=article&amp;id=2718:obnovimo-nase-fivote&amp;catid=257:izdvojene-hutbe&amp;Itemid=60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Faris</dc:creator>
  <cp:lastModifiedBy>Nihad P</cp:lastModifiedBy>
  <cp:revision>2</cp:revision>
  <dcterms:created xsi:type="dcterms:W3CDTF">2013-11-15T16:55:00Z</dcterms:created>
  <dcterms:modified xsi:type="dcterms:W3CDTF">2013-11-15T16:55:00Z</dcterms:modified>
</cp:coreProperties>
</file>